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5E9C" w14:textId="5098F050" w:rsidR="00440FF8" w:rsidRPr="00F2357F" w:rsidRDefault="00440FF8" w:rsidP="005D0DE1">
      <w:pPr>
        <w:pStyle w:val="NoSpacing"/>
        <w:spacing w:line="276" w:lineRule="auto"/>
        <w:jc w:val="center"/>
        <w:rPr>
          <w:b/>
          <w:sz w:val="32"/>
          <w:szCs w:val="32"/>
        </w:rPr>
      </w:pPr>
      <w:r w:rsidRPr="00F2357F">
        <w:rPr>
          <w:b/>
          <w:sz w:val="32"/>
          <w:szCs w:val="32"/>
        </w:rPr>
        <w:t xml:space="preserve">Proposition </w:t>
      </w:r>
      <w:r w:rsidR="006F4218" w:rsidRPr="00F2357F">
        <w:rPr>
          <w:b/>
          <w:sz w:val="32"/>
          <w:szCs w:val="32"/>
        </w:rPr>
        <w:t>2</w:t>
      </w:r>
      <w:r w:rsidRPr="00F2357F">
        <w:rPr>
          <w:b/>
          <w:sz w:val="32"/>
          <w:szCs w:val="32"/>
        </w:rPr>
        <w:t xml:space="preserve"> – 202</w:t>
      </w:r>
      <w:r w:rsidR="006F4218" w:rsidRPr="00F2357F">
        <w:rPr>
          <w:b/>
          <w:sz w:val="32"/>
          <w:szCs w:val="32"/>
        </w:rPr>
        <w:t>4</w:t>
      </w:r>
      <w:r w:rsidRPr="00F2357F">
        <w:rPr>
          <w:b/>
          <w:sz w:val="32"/>
          <w:szCs w:val="32"/>
        </w:rPr>
        <w:t xml:space="preserve"> State School Bond</w:t>
      </w:r>
    </w:p>
    <w:p w14:paraId="5EB0880D" w14:textId="77777777" w:rsidR="00E808F9" w:rsidRPr="00E808F9" w:rsidRDefault="00E808F9" w:rsidP="005D0DE1">
      <w:pPr>
        <w:pStyle w:val="NoSpacing"/>
        <w:spacing w:line="276" w:lineRule="auto"/>
        <w:jc w:val="center"/>
        <w:rPr>
          <w:b/>
          <w:i/>
          <w:sz w:val="28"/>
          <w:szCs w:val="28"/>
        </w:rPr>
      </w:pPr>
      <w:r w:rsidRPr="00E808F9">
        <w:rPr>
          <w:b/>
          <w:i/>
          <w:sz w:val="28"/>
          <w:szCs w:val="28"/>
        </w:rPr>
        <w:t>Sample COE Superintendent Letter of Support</w:t>
      </w:r>
    </w:p>
    <w:p w14:paraId="35604A71" w14:textId="77777777" w:rsidR="00E808F9" w:rsidRDefault="00E808F9" w:rsidP="005D0DE1">
      <w:pPr>
        <w:pStyle w:val="NoSpacing"/>
        <w:spacing w:line="276" w:lineRule="auto"/>
        <w:jc w:val="both"/>
      </w:pPr>
    </w:p>
    <w:p w14:paraId="6F1756C6" w14:textId="697C9947" w:rsidR="006F4218" w:rsidRDefault="00F2357F" w:rsidP="005D0DE1">
      <w:pPr>
        <w:pStyle w:val="NoSpacing"/>
        <w:spacing w:line="276" w:lineRule="auto"/>
        <w:jc w:val="both"/>
      </w:pPr>
      <w:r>
        <w:t>[</w:t>
      </w:r>
      <w:r w:rsidR="006F4218">
        <w:t>DATE</w:t>
      </w:r>
      <w:r>
        <w:t>]</w:t>
      </w:r>
    </w:p>
    <w:p w14:paraId="6B611DE3" w14:textId="77777777" w:rsidR="006F4218" w:rsidRDefault="006F4218" w:rsidP="005D0DE1">
      <w:pPr>
        <w:pStyle w:val="NoSpacing"/>
        <w:spacing w:line="276" w:lineRule="auto"/>
        <w:jc w:val="both"/>
      </w:pPr>
    </w:p>
    <w:p w14:paraId="7F685768" w14:textId="0521EF26" w:rsidR="0034178E" w:rsidRPr="00F2357F" w:rsidRDefault="00DA29E1" w:rsidP="005D0DE1">
      <w:pPr>
        <w:pStyle w:val="NoSpacing"/>
        <w:spacing w:line="276" w:lineRule="auto"/>
        <w:ind w:left="720" w:hanging="720"/>
        <w:jc w:val="both"/>
        <w:rPr>
          <w:b/>
          <w:bCs/>
        </w:rPr>
      </w:pPr>
      <w:r w:rsidRPr="00F2357F">
        <w:rPr>
          <w:b/>
          <w:bCs/>
        </w:rPr>
        <w:t xml:space="preserve">RE: </w:t>
      </w:r>
      <w:r w:rsidRPr="00F2357F">
        <w:rPr>
          <w:b/>
          <w:bCs/>
        </w:rPr>
        <w:tab/>
        <w:t xml:space="preserve">Support for Proposition </w:t>
      </w:r>
      <w:r w:rsidR="00A90A64" w:rsidRPr="00F2357F">
        <w:rPr>
          <w:b/>
          <w:bCs/>
        </w:rPr>
        <w:t>2</w:t>
      </w:r>
      <w:r w:rsidRPr="00F2357F">
        <w:rPr>
          <w:b/>
          <w:bCs/>
        </w:rPr>
        <w:t>, the</w:t>
      </w:r>
      <w:r w:rsidR="00A90A64" w:rsidRPr="00F2357F">
        <w:rPr>
          <w:b/>
          <w:bCs/>
        </w:rPr>
        <w:t xml:space="preserve"> Kindergarten Through Grade 12 Schools and Local Community College Public Education Facilities Modernization, Repair, and Safety Bond Act of 2024</w:t>
      </w:r>
    </w:p>
    <w:p w14:paraId="60EE2AC3" w14:textId="77777777" w:rsidR="0034178E" w:rsidRDefault="0034178E" w:rsidP="005D0DE1">
      <w:pPr>
        <w:pStyle w:val="NoSpacing"/>
        <w:spacing w:line="276" w:lineRule="auto"/>
        <w:jc w:val="both"/>
      </w:pPr>
    </w:p>
    <w:p w14:paraId="2BEB6FF4" w14:textId="65017233" w:rsidR="0034178E" w:rsidRDefault="007617D7" w:rsidP="005D0DE1">
      <w:pPr>
        <w:pStyle w:val="NoSpacing"/>
        <w:spacing w:line="276" w:lineRule="auto"/>
        <w:jc w:val="both"/>
      </w:pPr>
      <w:r>
        <w:t>To Whom It May Concern:</w:t>
      </w:r>
    </w:p>
    <w:p w14:paraId="0232B9D0" w14:textId="77777777" w:rsidR="0034178E" w:rsidRDefault="0034178E" w:rsidP="005D0DE1">
      <w:pPr>
        <w:pStyle w:val="NoSpacing"/>
        <w:spacing w:line="276" w:lineRule="auto"/>
        <w:jc w:val="both"/>
      </w:pPr>
    </w:p>
    <w:p w14:paraId="6F0F0FB1" w14:textId="02B8BE3C" w:rsidR="00BC2DC0" w:rsidRDefault="00EE58CE" w:rsidP="005D0DE1">
      <w:pPr>
        <w:pStyle w:val="NoSpacing"/>
        <w:spacing w:line="276" w:lineRule="auto"/>
        <w:jc w:val="both"/>
      </w:pPr>
      <w:r>
        <w:t xml:space="preserve">I am writing </w:t>
      </w:r>
      <w:r w:rsidR="00AC10C0">
        <w:t xml:space="preserve">to </w:t>
      </w:r>
      <w:r w:rsidR="0097006E">
        <w:t xml:space="preserve">express my support for </w:t>
      </w:r>
      <w:r w:rsidR="00BC2DC0">
        <w:t xml:space="preserve">Proposition </w:t>
      </w:r>
      <w:r w:rsidR="006F4218">
        <w:t>2</w:t>
      </w:r>
      <w:r w:rsidR="00BC2DC0">
        <w:t>, the</w:t>
      </w:r>
      <w:r w:rsidR="00A90A64">
        <w:t xml:space="preserve"> </w:t>
      </w:r>
      <w:r w:rsidR="00A90A64" w:rsidRPr="00A90A64">
        <w:rPr>
          <w:i/>
          <w:iCs/>
        </w:rPr>
        <w:t>Kindergarten Through Grade 12 Schools and Local Community College Public Education Facilities Modernization, Repair, and Safety Bond Act of 2024.</w:t>
      </w:r>
      <w:r w:rsidR="00BC2DC0">
        <w:t xml:space="preserve"> </w:t>
      </w:r>
      <w:r w:rsidR="00492393">
        <w:t xml:space="preserve">Proposition </w:t>
      </w:r>
      <w:r w:rsidR="005C212A">
        <w:t>2</w:t>
      </w:r>
      <w:r w:rsidR="00492393">
        <w:t xml:space="preserve"> will provide $1</w:t>
      </w:r>
      <w:r w:rsidR="005C212A">
        <w:t>0</w:t>
      </w:r>
      <w:r w:rsidR="00492393">
        <w:t xml:space="preserve"> billion for educational facilities in California, inclu</w:t>
      </w:r>
      <w:r w:rsidR="002E7013">
        <w:t>ding $</w:t>
      </w:r>
      <w:r w:rsidR="005C212A">
        <w:t>8.5</w:t>
      </w:r>
      <w:r w:rsidR="002E7013">
        <w:t xml:space="preserve"> billion for K-12 schools </w:t>
      </w:r>
      <w:r w:rsidR="00642140">
        <w:t>to continue the</w:t>
      </w:r>
      <w:r w:rsidR="002E7013">
        <w:t xml:space="preserve"> successful School Facility Program.</w:t>
      </w:r>
    </w:p>
    <w:p w14:paraId="2FD9DCCF" w14:textId="77777777" w:rsidR="00EE58CE" w:rsidRDefault="00EE58CE" w:rsidP="005D0DE1">
      <w:pPr>
        <w:pStyle w:val="NoSpacing"/>
        <w:spacing w:line="276" w:lineRule="auto"/>
        <w:jc w:val="both"/>
      </w:pPr>
    </w:p>
    <w:p w14:paraId="53F8C425" w14:textId="6A83E87F" w:rsidR="00EE58CE" w:rsidRDefault="00EE58CE" w:rsidP="005D0DE1">
      <w:pPr>
        <w:pStyle w:val="NoSpacing"/>
        <w:spacing w:line="276" w:lineRule="auto"/>
        <w:jc w:val="both"/>
      </w:pPr>
      <w:r>
        <w:t xml:space="preserve">All students, including those served by </w:t>
      </w:r>
      <w:r w:rsidR="0018668D">
        <w:t>county offices of education (</w:t>
      </w:r>
      <w:r>
        <w:t>COEs</w:t>
      </w:r>
      <w:r w:rsidR="0018668D">
        <w:t>)</w:t>
      </w:r>
      <w:r>
        <w:t>, deserve equal access to 21</w:t>
      </w:r>
      <w:r w:rsidRPr="00EE58CE">
        <w:rPr>
          <w:vertAlign w:val="superscript"/>
        </w:rPr>
        <w:t>st</w:t>
      </w:r>
      <w:r>
        <w:t xml:space="preserve"> Century learning environments. The State </w:t>
      </w:r>
      <w:r w:rsidR="00BC2DC0">
        <w:t>plays</w:t>
      </w:r>
      <w:r>
        <w:t xml:space="preserve"> an important role in helping school districts and COEs construct and </w:t>
      </w:r>
      <w:r w:rsidR="005C212A">
        <w:t>upgrade</w:t>
      </w:r>
      <w:r>
        <w:t xml:space="preserve"> their facilities </w:t>
      </w:r>
      <w:r w:rsidR="002915F6">
        <w:t>to ensure students have access to</w:t>
      </w:r>
      <w:r>
        <w:t xml:space="preserve"> educationally appropriate, safe, and modern facilities</w:t>
      </w:r>
      <w:r w:rsidR="0086156E">
        <w:t>.</w:t>
      </w:r>
    </w:p>
    <w:p w14:paraId="09899C35" w14:textId="77777777" w:rsidR="00EE58CE" w:rsidRDefault="00EE58CE" w:rsidP="005D0DE1">
      <w:pPr>
        <w:pStyle w:val="NoSpacing"/>
        <w:spacing w:line="276" w:lineRule="auto"/>
        <w:jc w:val="both"/>
      </w:pPr>
    </w:p>
    <w:p w14:paraId="7F3A4BC8" w14:textId="4B55AD66" w:rsidR="00BC2DC0" w:rsidRDefault="002915F6" w:rsidP="005D0DE1">
      <w:pPr>
        <w:pStyle w:val="NoSpacing"/>
        <w:spacing w:line="276" w:lineRule="auto"/>
        <w:jc w:val="both"/>
      </w:pPr>
      <w:r>
        <w:t>COEs serve a diverse population of students with specialized needs on a regional basis, including those in special education, community and community day, and court school programs. These are often vulnerable or at-risk students</w:t>
      </w:r>
      <w:r w:rsidR="00035AEA">
        <w:t xml:space="preserve"> that require </w:t>
      </w:r>
      <w:r>
        <w:t>specialized facilities</w:t>
      </w:r>
      <w:r w:rsidR="0086156E">
        <w:t>, smaller class sizes, and additional support services</w:t>
      </w:r>
      <w:r>
        <w:t xml:space="preserve">. </w:t>
      </w:r>
      <w:r w:rsidR="006F1BDB">
        <w:t xml:space="preserve">COEs do not have the authority to issue local bonds and often lack local resources for facilities funding. </w:t>
      </w:r>
      <w:r w:rsidR="00F2357F">
        <w:t>T</w:t>
      </w:r>
      <w:r w:rsidR="006F1BDB">
        <w:t>he School Facility Program is an important resource that has provided COEs with over $1 billion since 1998</w:t>
      </w:r>
      <w:r w:rsidR="00635327">
        <w:t>.</w:t>
      </w:r>
    </w:p>
    <w:p w14:paraId="7A7A3023" w14:textId="77777777" w:rsidR="001470B0" w:rsidRDefault="001470B0" w:rsidP="005D0DE1">
      <w:pPr>
        <w:pStyle w:val="NoSpacing"/>
        <w:spacing w:line="276" w:lineRule="auto"/>
        <w:jc w:val="both"/>
      </w:pPr>
    </w:p>
    <w:p w14:paraId="3C95B1EA" w14:textId="18C3600C" w:rsidR="001470B0" w:rsidRDefault="001470B0" w:rsidP="005D0DE1">
      <w:pPr>
        <w:pStyle w:val="NoSpacing"/>
        <w:spacing w:line="276" w:lineRule="auto"/>
        <w:jc w:val="both"/>
      </w:pPr>
      <w:r>
        <w:t xml:space="preserve">Proposition </w:t>
      </w:r>
      <w:r w:rsidR="00642140">
        <w:t>2</w:t>
      </w:r>
      <w:r>
        <w:t xml:space="preserve"> creates new protections for small districts and COEs, improving their ability to access School Facility Program funds. </w:t>
      </w:r>
      <w:r w:rsidR="00635327">
        <w:t>These refinements include a reservation of bond authority up to 10% of the available new construction and modernization funds for small districts to ensure construction funds are available after the project has been designed.</w:t>
      </w:r>
    </w:p>
    <w:p w14:paraId="55D739F2" w14:textId="77777777" w:rsidR="00BC2DC0" w:rsidRDefault="00BC2DC0" w:rsidP="005D0DE1">
      <w:pPr>
        <w:pStyle w:val="NoSpacing"/>
        <w:spacing w:line="276" w:lineRule="auto"/>
        <w:jc w:val="both"/>
      </w:pPr>
    </w:p>
    <w:p w14:paraId="3CD6CDE2" w14:textId="0BB4FDBF" w:rsidR="0086156E" w:rsidRDefault="00BC2DC0" w:rsidP="005D0DE1">
      <w:pPr>
        <w:pStyle w:val="NoSpacing"/>
        <w:spacing w:line="276" w:lineRule="auto"/>
        <w:jc w:val="both"/>
      </w:pPr>
      <w:r>
        <w:t>It is for these</w:t>
      </w:r>
      <w:r w:rsidR="0097006E">
        <w:t xml:space="preserve"> reason</w:t>
      </w:r>
      <w:r>
        <w:t>s</w:t>
      </w:r>
      <w:r w:rsidR="0097006E">
        <w:t xml:space="preserve"> that I </w:t>
      </w:r>
      <w:r w:rsidR="0086156E">
        <w:t>suppo</w:t>
      </w:r>
      <w:r w:rsidR="0097006E">
        <w:t xml:space="preserve">rt </w:t>
      </w:r>
      <w:r w:rsidR="00642140">
        <w:t>Proposition 2.</w:t>
      </w:r>
    </w:p>
    <w:p w14:paraId="17A53032" w14:textId="77777777" w:rsidR="0086156E" w:rsidRDefault="0086156E" w:rsidP="005D0DE1">
      <w:pPr>
        <w:pStyle w:val="NoSpacing"/>
        <w:spacing w:line="276" w:lineRule="auto"/>
        <w:jc w:val="both"/>
      </w:pPr>
    </w:p>
    <w:p w14:paraId="3736A084" w14:textId="77777777" w:rsidR="0086156E" w:rsidRDefault="0086156E" w:rsidP="005D0DE1">
      <w:pPr>
        <w:pStyle w:val="NoSpacing"/>
        <w:spacing w:line="276" w:lineRule="auto"/>
        <w:jc w:val="both"/>
      </w:pPr>
      <w:r>
        <w:t xml:space="preserve">Regards, </w:t>
      </w:r>
    </w:p>
    <w:p w14:paraId="45B8C431" w14:textId="77777777" w:rsidR="0086156E" w:rsidRDefault="0086156E" w:rsidP="005D0DE1">
      <w:pPr>
        <w:pStyle w:val="NoSpacing"/>
        <w:spacing w:line="276" w:lineRule="auto"/>
        <w:jc w:val="both"/>
      </w:pPr>
    </w:p>
    <w:p w14:paraId="5C4B5647" w14:textId="77777777" w:rsidR="0086156E" w:rsidRDefault="0086156E" w:rsidP="005D0DE1">
      <w:pPr>
        <w:pStyle w:val="NoSpacing"/>
        <w:spacing w:line="276" w:lineRule="auto"/>
        <w:jc w:val="both"/>
      </w:pPr>
    </w:p>
    <w:p w14:paraId="5139D0C3" w14:textId="77777777" w:rsidR="00F86EAE" w:rsidRDefault="00F86EAE" w:rsidP="005D0DE1">
      <w:pPr>
        <w:pStyle w:val="NoSpacing"/>
        <w:spacing w:line="276" w:lineRule="auto"/>
        <w:jc w:val="both"/>
      </w:pPr>
      <w:r>
        <w:t>[NAME]</w:t>
      </w:r>
    </w:p>
    <w:p w14:paraId="320AA30E" w14:textId="77777777" w:rsidR="0086156E" w:rsidRDefault="00F86EAE" w:rsidP="005D0DE1">
      <w:pPr>
        <w:pStyle w:val="NoSpacing"/>
        <w:spacing w:line="276" w:lineRule="auto"/>
        <w:jc w:val="both"/>
      </w:pPr>
      <w:r>
        <w:t xml:space="preserve">Superintendent, </w:t>
      </w:r>
      <w:r w:rsidR="0086156E">
        <w:t>[COUNTY OFFICE OF EDUCATION]</w:t>
      </w:r>
    </w:p>
    <w:p w14:paraId="5D1E1E3C" w14:textId="77777777" w:rsidR="0086156E" w:rsidRDefault="0086156E" w:rsidP="005D0DE1">
      <w:pPr>
        <w:pStyle w:val="NoSpacing"/>
        <w:spacing w:line="276" w:lineRule="auto"/>
        <w:jc w:val="both"/>
      </w:pPr>
    </w:p>
    <w:p w14:paraId="605B5599" w14:textId="4CCB7C5C" w:rsidR="0034178E" w:rsidRDefault="00F2357F" w:rsidP="005D0DE1">
      <w:pPr>
        <w:pStyle w:val="NoSpacing"/>
        <w:spacing w:line="276" w:lineRule="auto"/>
        <w:jc w:val="both"/>
      </w:pPr>
      <w:r>
        <w:t>c</w:t>
      </w:r>
      <w:r w:rsidR="0034178E">
        <w:t>c:</w:t>
      </w:r>
      <w:r w:rsidR="0034178E">
        <w:tab/>
        <w:t>Jessica Contreras, County School Facilities Consortium</w:t>
      </w:r>
    </w:p>
    <w:sectPr w:rsidR="0034178E" w:rsidSect="00440FF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37"/>
    <w:rsid w:val="000151D9"/>
    <w:rsid w:val="00035AEA"/>
    <w:rsid w:val="001470B0"/>
    <w:rsid w:val="0018668D"/>
    <w:rsid w:val="002266B8"/>
    <w:rsid w:val="002836BF"/>
    <w:rsid w:val="002915F6"/>
    <w:rsid w:val="002E7013"/>
    <w:rsid w:val="0034178E"/>
    <w:rsid w:val="003B15DB"/>
    <w:rsid w:val="004115D4"/>
    <w:rsid w:val="00440FF8"/>
    <w:rsid w:val="00492393"/>
    <w:rsid w:val="00501720"/>
    <w:rsid w:val="005B3E48"/>
    <w:rsid w:val="005C212A"/>
    <w:rsid w:val="005D0DE1"/>
    <w:rsid w:val="00617F0E"/>
    <w:rsid w:val="00635327"/>
    <w:rsid w:val="00642140"/>
    <w:rsid w:val="006923C6"/>
    <w:rsid w:val="006F1BDB"/>
    <w:rsid w:val="006F4218"/>
    <w:rsid w:val="007121EF"/>
    <w:rsid w:val="007617D7"/>
    <w:rsid w:val="0086156E"/>
    <w:rsid w:val="00881B40"/>
    <w:rsid w:val="0097006E"/>
    <w:rsid w:val="009C2362"/>
    <w:rsid w:val="00A90A64"/>
    <w:rsid w:val="00AC10C0"/>
    <w:rsid w:val="00BC2DC0"/>
    <w:rsid w:val="00BD6C40"/>
    <w:rsid w:val="00BF06CD"/>
    <w:rsid w:val="00C93BC7"/>
    <w:rsid w:val="00CC240A"/>
    <w:rsid w:val="00DA29E1"/>
    <w:rsid w:val="00DB6000"/>
    <w:rsid w:val="00DE0937"/>
    <w:rsid w:val="00DF1A3F"/>
    <w:rsid w:val="00E47A3B"/>
    <w:rsid w:val="00E808F9"/>
    <w:rsid w:val="00E85488"/>
    <w:rsid w:val="00EE58CE"/>
    <w:rsid w:val="00F2357F"/>
    <w:rsid w:val="00F45DFC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0C03"/>
  <w15:docId w15:val="{D5F35162-684C-4C03-8CF9-564C14E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7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Cearley</dc:creator>
  <cp:lastModifiedBy>Jessica Contreras</cp:lastModifiedBy>
  <cp:revision>3</cp:revision>
  <dcterms:created xsi:type="dcterms:W3CDTF">2024-08-02T22:55:00Z</dcterms:created>
  <dcterms:modified xsi:type="dcterms:W3CDTF">2024-08-02T22:55:00Z</dcterms:modified>
</cp:coreProperties>
</file>